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8AF1C" w14:textId="69CE5D12" w:rsidR="0002041B" w:rsidRPr="008769B7" w:rsidRDefault="0002041B" w:rsidP="008769B7">
      <w:pPr>
        <w:ind w:left="-142"/>
        <w:rPr>
          <w:rFonts w:ascii="Times New Roman" w:hAnsi="Times New Roman" w:cs="Times New Roman"/>
          <w:sz w:val="24"/>
          <w:szCs w:val="24"/>
        </w:rPr>
      </w:pPr>
      <w:r w:rsidRPr="0002041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D2B55">
        <w:rPr>
          <w:rFonts w:ascii="Times New Roman" w:hAnsi="Times New Roman" w:cs="Times New Roman"/>
          <w:sz w:val="24"/>
          <w:szCs w:val="24"/>
        </w:rPr>
        <w:t xml:space="preserve"> </w:t>
      </w:r>
      <w:r w:rsidRPr="0002041B">
        <w:rPr>
          <w:rFonts w:ascii="Times New Roman" w:hAnsi="Times New Roman" w:cs="Times New Roman"/>
          <w:sz w:val="24"/>
          <w:szCs w:val="24"/>
        </w:rPr>
        <w:t xml:space="preserve">  </w:t>
      </w:r>
      <w:r w:rsidR="008769B7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769B7">
        <w:rPr>
          <w:rFonts w:ascii="Times New Roman" w:hAnsi="Times New Roman" w:cs="Times New Roman"/>
          <w:sz w:val="24"/>
          <w:szCs w:val="24"/>
        </w:rPr>
        <w:t>Письмо №</w:t>
      </w:r>
      <w:proofErr w:type="gramStart"/>
      <w:r w:rsidR="00FD13F2">
        <w:rPr>
          <w:rFonts w:ascii="Times New Roman" w:hAnsi="Times New Roman" w:cs="Times New Roman"/>
          <w:sz w:val="24"/>
          <w:szCs w:val="24"/>
        </w:rPr>
        <w:t>719</w:t>
      </w:r>
      <w:r w:rsidRPr="008769B7">
        <w:rPr>
          <w:rFonts w:ascii="Times New Roman" w:hAnsi="Times New Roman" w:cs="Times New Roman"/>
          <w:sz w:val="24"/>
          <w:szCs w:val="24"/>
        </w:rPr>
        <w:t xml:space="preserve">  от</w:t>
      </w:r>
      <w:proofErr w:type="gramEnd"/>
      <w:r w:rsidRPr="008769B7">
        <w:rPr>
          <w:rFonts w:ascii="Times New Roman" w:hAnsi="Times New Roman" w:cs="Times New Roman"/>
          <w:sz w:val="24"/>
          <w:szCs w:val="24"/>
        </w:rPr>
        <w:t xml:space="preserve">  </w:t>
      </w:r>
      <w:r w:rsidR="008769B7">
        <w:rPr>
          <w:rFonts w:ascii="Times New Roman" w:hAnsi="Times New Roman" w:cs="Times New Roman"/>
          <w:sz w:val="24"/>
          <w:szCs w:val="24"/>
        </w:rPr>
        <w:t>5 мая</w:t>
      </w:r>
      <w:r w:rsidRPr="008769B7">
        <w:rPr>
          <w:rFonts w:ascii="Times New Roman" w:hAnsi="Times New Roman" w:cs="Times New Roman"/>
          <w:sz w:val="24"/>
          <w:szCs w:val="24"/>
        </w:rPr>
        <w:t xml:space="preserve"> 2025г.</w:t>
      </w:r>
    </w:p>
    <w:p w14:paraId="6052707B" w14:textId="77777777" w:rsidR="0002041B" w:rsidRPr="008769B7" w:rsidRDefault="0002041B" w:rsidP="0002041B">
      <w:pPr>
        <w:rPr>
          <w:rFonts w:ascii="Times New Roman" w:hAnsi="Times New Roman" w:cs="Times New Roman"/>
          <w:sz w:val="24"/>
          <w:szCs w:val="24"/>
        </w:rPr>
      </w:pPr>
    </w:p>
    <w:p w14:paraId="55B1F812" w14:textId="77777777" w:rsidR="0002041B" w:rsidRPr="008769B7" w:rsidRDefault="0002041B" w:rsidP="0002041B">
      <w:pPr>
        <w:rPr>
          <w:rFonts w:ascii="Times New Roman" w:hAnsi="Times New Roman" w:cs="Times New Roman"/>
          <w:sz w:val="24"/>
          <w:szCs w:val="24"/>
        </w:rPr>
      </w:pPr>
    </w:p>
    <w:p w14:paraId="59AB45D3" w14:textId="7FC97583" w:rsidR="00782514" w:rsidRPr="008769B7" w:rsidRDefault="0075527F" w:rsidP="0002041B">
      <w:pPr>
        <w:rPr>
          <w:rFonts w:ascii="Times New Roman" w:hAnsi="Times New Roman" w:cs="Times New Roman"/>
          <w:sz w:val="24"/>
          <w:szCs w:val="24"/>
        </w:rPr>
      </w:pPr>
      <w:r w:rsidRPr="008769B7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8769B7">
        <w:rPr>
          <w:rFonts w:ascii="Times New Roman" w:hAnsi="Times New Roman" w:cs="Times New Roman"/>
          <w:sz w:val="24"/>
          <w:szCs w:val="24"/>
        </w:rPr>
        <w:t xml:space="preserve">О </w:t>
      </w:r>
      <w:r w:rsidR="006D2B55" w:rsidRPr="008769B7">
        <w:rPr>
          <w:rFonts w:ascii="Times New Roman" w:hAnsi="Times New Roman" w:cs="Times New Roman"/>
          <w:sz w:val="24"/>
          <w:szCs w:val="24"/>
        </w:rPr>
        <w:t xml:space="preserve"> проведении</w:t>
      </w:r>
      <w:proofErr w:type="gramEnd"/>
      <w:r w:rsidR="009E44B4" w:rsidRP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тематических кинопоказов</w:t>
      </w:r>
      <w:r w:rsidR="00EF515C" w:rsidRPr="008769B7">
        <w:rPr>
          <w:rFonts w:ascii="Times New Roman" w:hAnsi="Times New Roman" w:cs="Times New Roman"/>
          <w:sz w:val="24"/>
          <w:szCs w:val="24"/>
        </w:rPr>
        <w:t>»</w:t>
      </w:r>
      <w:r w:rsidR="009E44B4" w:rsidRPr="008769B7">
        <w:rPr>
          <w:rFonts w:ascii="Times New Roman" w:hAnsi="Times New Roman" w:cs="Times New Roman"/>
          <w:sz w:val="24"/>
          <w:szCs w:val="24"/>
        </w:rPr>
        <w:t>.</w:t>
      </w:r>
    </w:p>
    <w:p w14:paraId="6E8B4C86" w14:textId="77777777" w:rsidR="009F6843" w:rsidRPr="008769B7" w:rsidRDefault="00F71977" w:rsidP="0002041B">
      <w:pPr>
        <w:rPr>
          <w:rFonts w:ascii="Times New Roman" w:hAnsi="Times New Roman" w:cs="Times New Roman"/>
          <w:sz w:val="24"/>
          <w:szCs w:val="24"/>
        </w:rPr>
      </w:pPr>
      <w:r w:rsidRPr="00876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14:paraId="423FDF4F" w14:textId="5E9C870A" w:rsidR="006134F8" w:rsidRPr="008769B7" w:rsidRDefault="009F6843" w:rsidP="0002041B">
      <w:pPr>
        <w:rPr>
          <w:rFonts w:ascii="Times New Roman" w:hAnsi="Times New Roman" w:cs="Times New Roman"/>
          <w:sz w:val="24"/>
          <w:szCs w:val="24"/>
        </w:rPr>
      </w:pPr>
      <w:r w:rsidRPr="00876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F71977" w:rsidRP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EF515C" w:rsidRPr="008769B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5527F" w:rsidRPr="008769B7">
        <w:rPr>
          <w:rFonts w:ascii="Times New Roman" w:hAnsi="Times New Roman" w:cs="Times New Roman"/>
          <w:sz w:val="24"/>
          <w:szCs w:val="24"/>
        </w:rPr>
        <w:t xml:space="preserve">Руководителям ОО                                                        </w:t>
      </w:r>
      <w:r w:rsidR="00AC1B62" w:rsidRPr="008769B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5527F" w:rsidRPr="008769B7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35A8E87" w14:textId="77777777" w:rsidR="0002041B" w:rsidRPr="0075527F" w:rsidRDefault="006134F8" w:rsidP="006134F8">
      <w:pPr>
        <w:rPr>
          <w:rFonts w:ascii="Times New Roman" w:hAnsi="Times New Roman" w:cs="Times New Roman"/>
          <w:sz w:val="28"/>
          <w:szCs w:val="28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3EECD1E8" w14:textId="15119394" w:rsidR="008769B7" w:rsidRPr="008769B7" w:rsidRDefault="0002041B" w:rsidP="008769B7">
      <w:pPr>
        <w:spacing w:after="0"/>
        <w:ind w:left="-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75527F">
        <w:rPr>
          <w:rFonts w:ascii="Times New Roman" w:hAnsi="Times New Roman" w:cs="Times New Roman"/>
          <w:sz w:val="28"/>
          <w:szCs w:val="28"/>
        </w:rPr>
        <w:t xml:space="preserve">        </w:t>
      </w:r>
      <w:r w:rsidR="006134F8" w:rsidRPr="0075527F">
        <w:rPr>
          <w:rFonts w:ascii="Times New Roman" w:hAnsi="Times New Roman" w:cs="Times New Roman"/>
          <w:sz w:val="28"/>
          <w:szCs w:val="28"/>
        </w:rPr>
        <w:t xml:space="preserve"> </w:t>
      </w:r>
      <w:r w:rsidR="0075527F" w:rsidRPr="008769B7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</w:t>
      </w:r>
      <w:r w:rsidR="00BF6FBE" w:rsidRPr="008769B7">
        <w:rPr>
          <w:rFonts w:ascii="Times New Roman" w:hAnsi="Times New Roman" w:cs="Times New Roman"/>
          <w:sz w:val="24"/>
          <w:szCs w:val="24"/>
        </w:rPr>
        <w:t xml:space="preserve">в </w:t>
      </w:r>
      <w:r w:rsidR="00EF515C" w:rsidRPr="008769B7">
        <w:rPr>
          <w:rFonts w:ascii="Times New Roman" w:hAnsi="Times New Roman" w:cs="Times New Roman"/>
          <w:sz w:val="24"/>
          <w:szCs w:val="24"/>
        </w:rPr>
        <w:t xml:space="preserve">соответствии </w:t>
      </w:r>
      <w:r w:rsidR="006D2B55" w:rsidRP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EF515C" w:rsidRPr="008769B7">
        <w:rPr>
          <w:rFonts w:ascii="Times New Roman" w:hAnsi="Times New Roman" w:cs="Times New Roman"/>
          <w:sz w:val="24"/>
          <w:szCs w:val="24"/>
        </w:rPr>
        <w:t xml:space="preserve">с письмом </w:t>
      </w:r>
      <w:r w:rsidR="00D069EE" w:rsidRPr="008769B7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</w:t>
      </w:r>
      <w:r w:rsidR="00EF515C" w:rsidRPr="008769B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069EE" w:rsidRPr="008769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 и науки Республики Дагестан </w:t>
      </w:r>
      <w:r w:rsidR="00EF515C" w:rsidRPr="008769B7">
        <w:rPr>
          <w:rFonts w:ascii="Times New Roman" w:hAnsi="Times New Roman" w:cs="Times New Roman"/>
          <w:sz w:val="24"/>
          <w:szCs w:val="24"/>
        </w:rPr>
        <w:t>информирует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EF515C" w:rsidRPr="008769B7">
        <w:rPr>
          <w:rFonts w:ascii="Times New Roman" w:hAnsi="Times New Roman" w:cs="Times New Roman"/>
          <w:sz w:val="24"/>
          <w:szCs w:val="24"/>
        </w:rPr>
        <w:t>о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EF515C" w:rsidRPr="008769B7">
        <w:rPr>
          <w:rFonts w:ascii="Times New Roman" w:hAnsi="Times New Roman" w:cs="Times New Roman"/>
          <w:sz w:val="24"/>
          <w:szCs w:val="24"/>
        </w:rPr>
        <w:t>том,</w:t>
      </w:r>
      <w:r w:rsidR="008769B7">
        <w:rPr>
          <w:rFonts w:ascii="Times New Roman" w:hAnsi="Times New Roman" w:cs="Times New Roman"/>
          <w:sz w:val="24"/>
          <w:szCs w:val="24"/>
        </w:rPr>
        <w:t xml:space="preserve"> что </w:t>
      </w:r>
      <w:r w:rsidR="008769B7" w:rsidRPr="008769B7">
        <w:rPr>
          <w:rFonts w:ascii="Times New Roman" w:hAnsi="Times New Roman" w:cs="Times New Roman"/>
          <w:sz w:val="24"/>
          <w:szCs w:val="24"/>
        </w:rPr>
        <w:t>в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соответствии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с письмом Департамента государственной политики в</w:t>
      </w:r>
      <w:r w:rsidR="008769B7" w:rsidRPr="008769B7">
        <w:rPr>
          <w:rFonts w:ascii="Times New Roman" w:hAnsi="Times New Roman" w:cs="Times New Roman"/>
          <w:sz w:val="24"/>
          <w:szCs w:val="24"/>
        </w:rPr>
        <w:tab/>
        <w:t>сфере</w:t>
      </w:r>
      <w:r w:rsidR="008769B7" w:rsidRPr="008769B7">
        <w:rPr>
          <w:rFonts w:ascii="Times New Roman" w:hAnsi="Times New Roman" w:cs="Times New Roman"/>
          <w:sz w:val="24"/>
          <w:szCs w:val="24"/>
        </w:rPr>
        <w:tab/>
        <w:t>воспитания,</w:t>
      </w:r>
      <w:r w:rsidR="00BB033B">
        <w:rPr>
          <w:rFonts w:ascii="Times New Roman" w:hAnsi="Times New Roman" w:cs="Times New Roman"/>
          <w:sz w:val="24"/>
          <w:szCs w:val="24"/>
        </w:rPr>
        <w:t xml:space="preserve"> д</w:t>
      </w:r>
      <w:r w:rsidR="008769B7" w:rsidRPr="008769B7">
        <w:rPr>
          <w:rFonts w:ascii="Times New Roman" w:hAnsi="Times New Roman" w:cs="Times New Roman"/>
          <w:sz w:val="24"/>
          <w:szCs w:val="24"/>
        </w:rPr>
        <w:t>ополнительного</w:t>
      </w:r>
      <w:r w:rsidR="00BB033B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образования</w:t>
      </w:r>
      <w:r w:rsidR="008769B7" w:rsidRPr="008769B7">
        <w:rPr>
          <w:rFonts w:ascii="Times New Roman" w:hAnsi="Times New Roman" w:cs="Times New Roman"/>
          <w:sz w:val="24"/>
          <w:szCs w:val="24"/>
        </w:rPr>
        <w:tab/>
        <w:t>и</w:t>
      </w:r>
      <w:r w:rsidR="008769B7">
        <w:rPr>
          <w:rFonts w:ascii="Times New Roman" w:hAnsi="Times New Roman" w:cs="Times New Roman"/>
          <w:sz w:val="24"/>
          <w:szCs w:val="24"/>
        </w:rPr>
        <w:t xml:space="preserve"> д</w:t>
      </w:r>
      <w:r w:rsidR="008769B7" w:rsidRPr="008769B7">
        <w:rPr>
          <w:rFonts w:ascii="Times New Roman" w:hAnsi="Times New Roman" w:cs="Times New Roman"/>
          <w:sz w:val="24"/>
          <w:szCs w:val="24"/>
        </w:rPr>
        <w:t>етского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отдыха Министерства просвещения Российской Федерации от 25.04.2025 № 06-627 Министерство</w:t>
      </w:r>
      <w:r w:rsidR="008769B7" w:rsidRPr="008769B7">
        <w:rPr>
          <w:rFonts w:ascii="Times New Roman" w:hAnsi="Times New Roman" w:cs="Times New Roman"/>
          <w:sz w:val="24"/>
          <w:szCs w:val="24"/>
        </w:rPr>
        <w:tab/>
        <w:t>образования</w:t>
      </w:r>
      <w:r w:rsidR="008769B7" w:rsidRPr="008769B7">
        <w:rPr>
          <w:rFonts w:ascii="Times New Roman" w:hAnsi="Times New Roman" w:cs="Times New Roman"/>
          <w:sz w:val="24"/>
          <w:szCs w:val="24"/>
        </w:rPr>
        <w:tab/>
        <w:t>и</w:t>
      </w:r>
      <w:r w:rsidR="00BB033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8769B7" w:rsidRPr="008769B7">
        <w:rPr>
          <w:rFonts w:ascii="Times New Roman" w:hAnsi="Times New Roman" w:cs="Times New Roman"/>
          <w:sz w:val="24"/>
          <w:szCs w:val="24"/>
        </w:rPr>
        <w:t>науки Республики</w:t>
      </w:r>
      <w:r w:rsidR="008769B7" w:rsidRPr="008769B7">
        <w:rPr>
          <w:rFonts w:ascii="Times New Roman" w:hAnsi="Times New Roman" w:cs="Times New Roman"/>
          <w:sz w:val="24"/>
          <w:szCs w:val="24"/>
        </w:rPr>
        <w:tab/>
        <w:t xml:space="preserve"> Дагестан</w:t>
      </w:r>
      <w:r w:rsidR="00BB033B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сообщает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о проведении в период с 1 по 31 мая 2025 года Российским обществом «Знание» серий</w:t>
      </w:r>
      <w:r w:rsidR="00BB033B">
        <w:rPr>
          <w:rFonts w:ascii="Times New Roman" w:hAnsi="Times New Roman" w:cs="Times New Roman"/>
          <w:sz w:val="24"/>
          <w:szCs w:val="24"/>
        </w:rPr>
        <w:t xml:space="preserve"> т</w:t>
      </w:r>
      <w:r w:rsidR="008769B7" w:rsidRPr="008769B7">
        <w:rPr>
          <w:rFonts w:ascii="Times New Roman" w:hAnsi="Times New Roman" w:cs="Times New Roman"/>
          <w:sz w:val="24"/>
          <w:szCs w:val="24"/>
        </w:rPr>
        <w:t>ематических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кинопоказов</w:t>
      </w:r>
      <w:r w:rsidR="00BB033B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и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9B7" w:rsidRPr="008769B7">
        <w:rPr>
          <w:rFonts w:ascii="Times New Roman" w:hAnsi="Times New Roman" w:cs="Times New Roman"/>
          <w:sz w:val="24"/>
          <w:szCs w:val="24"/>
        </w:rPr>
        <w:t>кинолекций</w:t>
      </w:r>
      <w:proofErr w:type="spellEnd"/>
      <w:r w:rsidR="008769B7" w:rsidRPr="008769B7">
        <w:rPr>
          <w:rFonts w:ascii="Times New Roman" w:hAnsi="Times New Roman" w:cs="Times New Roman"/>
          <w:sz w:val="24"/>
          <w:szCs w:val="24"/>
        </w:rPr>
        <w:tab/>
        <w:t>«Всероссийского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просветительского проекта «</w:t>
      </w:r>
      <w:proofErr w:type="spellStart"/>
      <w:r w:rsidR="008769B7" w:rsidRPr="008769B7">
        <w:rPr>
          <w:rFonts w:ascii="Times New Roman" w:hAnsi="Times New Roman" w:cs="Times New Roman"/>
          <w:sz w:val="24"/>
          <w:szCs w:val="24"/>
        </w:rPr>
        <w:t>Знание.Кино</w:t>
      </w:r>
      <w:proofErr w:type="spellEnd"/>
      <w:r w:rsidR="008769B7" w:rsidRPr="008769B7">
        <w:rPr>
          <w:rFonts w:ascii="Times New Roman" w:hAnsi="Times New Roman" w:cs="Times New Roman"/>
          <w:sz w:val="24"/>
          <w:szCs w:val="24"/>
        </w:rPr>
        <w:t>» (далее – тематические кинопоказы). В</w:t>
      </w:r>
      <w:r w:rsidR="00BB033B">
        <w:rPr>
          <w:rFonts w:ascii="Times New Roman" w:hAnsi="Times New Roman" w:cs="Times New Roman"/>
          <w:sz w:val="24"/>
          <w:szCs w:val="24"/>
        </w:rPr>
        <w:t xml:space="preserve"> р</w:t>
      </w:r>
      <w:r w:rsidR="008769B7" w:rsidRPr="008769B7">
        <w:rPr>
          <w:rFonts w:ascii="Times New Roman" w:hAnsi="Times New Roman" w:cs="Times New Roman"/>
          <w:sz w:val="24"/>
          <w:szCs w:val="24"/>
        </w:rPr>
        <w:t>амках</w:t>
      </w:r>
      <w:r w:rsidR="00BB033B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празднования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ab/>
        <w:t>80-йодовщиныПобеды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в</w:t>
      </w:r>
      <w:r w:rsidR="008769B7" w:rsidRPr="008769B7">
        <w:rPr>
          <w:rFonts w:ascii="Times New Roman" w:hAnsi="Times New Roman" w:cs="Times New Roman"/>
          <w:sz w:val="24"/>
          <w:szCs w:val="24"/>
        </w:rPr>
        <w:tab/>
      </w:r>
      <w:r w:rsidR="008769B7">
        <w:rPr>
          <w:rFonts w:ascii="Times New Roman" w:hAnsi="Times New Roman" w:cs="Times New Roman"/>
          <w:sz w:val="24"/>
          <w:szCs w:val="24"/>
        </w:rPr>
        <w:t>В</w:t>
      </w:r>
      <w:r w:rsidR="008769B7" w:rsidRPr="008769B7">
        <w:rPr>
          <w:rFonts w:ascii="Times New Roman" w:hAnsi="Times New Roman" w:cs="Times New Roman"/>
          <w:sz w:val="24"/>
          <w:szCs w:val="24"/>
        </w:rPr>
        <w:t>еликой Отечественной войне, просим вас организовать проведение в организациях общего и среднего профессионального образования Республики Дагестан</w:t>
      </w:r>
      <w:r w:rsid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8769B7" w:rsidRPr="008769B7">
        <w:rPr>
          <w:rFonts w:ascii="Times New Roman" w:hAnsi="Times New Roman" w:cs="Times New Roman"/>
          <w:sz w:val="24"/>
          <w:szCs w:val="24"/>
        </w:rPr>
        <w:t>тематических кинопоказов, посвященных 80-й годовщине Победы.</w:t>
      </w:r>
    </w:p>
    <w:p w14:paraId="1E3D879A" w14:textId="7E7DBF73" w:rsidR="008769B7" w:rsidRPr="008769B7" w:rsidRDefault="008769B7" w:rsidP="00876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769B7">
        <w:rPr>
          <w:rFonts w:ascii="Times New Roman" w:hAnsi="Times New Roman" w:cs="Times New Roman"/>
          <w:sz w:val="24"/>
          <w:szCs w:val="24"/>
        </w:rPr>
        <w:t>Перечень</w:t>
      </w:r>
      <w:r w:rsidRPr="008769B7">
        <w:rPr>
          <w:rFonts w:ascii="Times New Roman" w:hAnsi="Times New Roman" w:cs="Times New Roman"/>
          <w:sz w:val="24"/>
          <w:szCs w:val="24"/>
        </w:rPr>
        <w:tab/>
        <w:t>материалов</w:t>
      </w:r>
      <w:r w:rsidRPr="008769B7">
        <w:rPr>
          <w:rFonts w:ascii="Times New Roman" w:hAnsi="Times New Roman" w:cs="Times New Roman"/>
          <w:sz w:val="24"/>
          <w:szCs w:val="24"/>
        </w:rPr>
        <w:tab/>
        <w:t>для</w:t>
      </w:r>
      <w:r w:rsidRPr="008769B7">
        <w:rPr>
          <w:rFonts w:ascii="Times New Roman" w:hAnsi="Times New Roman" w:cs="Times New Roman"/>
          <w:sz w:val="24"/>
          <w:szCs w:val="24"/>
        </w:rPr>
        <w:tab/>
        <w:t>тематических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9B7">
        <w:rPr>
          <w:rFonts w:ascii="Times New Roman" w:hAnsi="Times New Roman" w:cs="Times New Roman"/>
          <w:sz w:val="24"/>
          <w:szCs w:val="24"/>
        </w:rPr>
        <w:t>кинопоказов</w:t>
      </w:r>
      <w:r w:rsidRPr="008769B7">
        <w:rPr>
          <w:rFonts w:ascii="Times New Roman" w:hAnsi="Times New Roman" w:cs="Times New Roman"/>
          <w:sz w:val="24"/>
          <w:szCs w:val="24"/>
        </w:rPr>
        <w:tab/>
        <w:t>приведен в приложении № 1 к настоящему письму.</w:t>
      </w:r>
    </w:p>
    <w:p w14:paraId="3764D1AA" w14:textId="1CED8CC0" w:rsidR="008769B7" w:rsidRPr="008769B7" w:rsidRDefault="008769B7" w:rsidP="00876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769B7">
        <w:rPr>
          <w:rFonts w:ascii="Times New Roman" w:hAnsi="Times New Roman" w:cs="Times New Roman"/>
          <w:sz w:val="24"/>
          <w:szCs w:val="24"/>
        </w:rPr>
        <w:t>В качестве спикеров при проведении тематических кинопоказов могут выступать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9B7">
        <w:rPr>
          <w:rFonts w:ascii="Times New Roman" w:hAnsi="Times New Roman" w:cs="Times New Roman"/>
          <w:sz w:val="24"/>
          <w:szCs w:val="24"/>
        </w:rPr>
        <w:t>преподаватели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9B7">
        <w:rPr>
          <w:rFonts w:ascii="Times New Roman" w:hAnsi="Times New Roman" w:cs="Times New Roman"/>
          <w:sz w:val="24"/>
          <w:szCs w:val="24"/>
        </w:rPr>
        <w:t>образовательных</w:t>
      </w:r>
      <w:r w:rsidRPr="008769B7">
        <w:rPr>
          <w:rFonts w:ascii="Times New Roman" w:hAnsi="Times New Roman" w:cs="Times New Roman"/>
          <w:sz w:val="24"/>
          <w:szCs w:val="24"/>
        </w:rPr>
        <w:tab/>
        <w:t>организаций.</w:t>
      </w:r>
      <w:r w:rsidRPr="008769B7">
        <w:rPr>
          <w:rFonts w:ascii="Times New Roman" w:hAnsi="Times New Roman" w:cs="Times New Roman"/>
          <w:sz w:val="24"/>
          <w:szCs w:val="24"/>
        </w:rPr>
        <w:tab/>
        <w:t>Подробная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9B7">
        <w:rPr>
          <w:rFonts w:ascii="Times New Roman" w:hAnsi="Times New Roman" w:cs="Times New Roman"/>
          <w:sz w:val="24"/>
          <w:szCs w:val="24"/>
        </w:rPr>
        <w:t>информация по участию в тематических кинопоказах содержится в приложении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9B7">
        <w:rPr>
          <w:rFonts w:ascii="Times New Roman" w:hAnsi="Times New Roman" w:cs="Times New Roman"/>
          <w:sz w:val="24"/>
          <w:szCs w:val="24"/>
        </w:rPr>
        <w:t>№ 2 к настоящему письму.</w:t>
      </w:r>
    </w:p>
    <w:p w14:paraId="31CC3C1A" w14:textId="030EC826" w:rsidR="008769B7" w:rsidRPr="008769B7" w:rsidRDefault="008769B7" w:rsidP="00876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769B7">
        <w:rPr>
          <w:rFonts w:ascii="Times New Roman" w:hAnsi="Times New Roman" w:cs="Times New Roman"/>
          <w:sz w:val="24"/>
          <w:szCs w:val="24"/>
        </w:rPr>
        <w:t>В связи с вышеизложенным просим довести информацию о тематических кинопоказах до всех заинтересованных лиц.</w:t>
      </w:r>
    </w:p>
    <w:p w14:paraId="7D65312E" w14:textId="1BF8B458" w:rsidR="00EF515C" w:rsidRPr="008769B7" w:rsidRDefault="008769B7" w:rsidP="008769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769B7">
        <w:rPr>
          <w:rFonts w:ascii="Times New Roman" w:hAnsi="Times New Roman" w:cs="Times New Roman"/>
          <w:sz w:val="24"/>
          <w:szCs w:val="24"/>
        </w:rPr>
        <w:t xml:space="preserve">Контактное лицо для взаимодействия: Меркулова Анастасия Ильинична – руководитель проекта проектного офиса </w:t>
      </w:r>
      <w:proofErr w:type="spellStart"/>
      <w:r w:rsidRPr="008769B7">
        <w:rPr>
          <w:rFonts w:ascii="Times New Roman" w:hAnsi="Times New Roman" w:cs="Times New Roman"/>
          <w:sz w:val="24"/>
          <w:szCs w:val="24"/>
        </w:rPr>
        <w:t>Знание.Кино</w:t>
      </w:r>
      <w:proofErr w:type="spellEnd"/>
      <w:r w:rsidRPr="008769B7">
        <w:rPr>
          <w:rFonts w:ascii="Times New Roman" w:hAnsi="Times New Roman" w:cs="Times New Roman"/>
          <w:sz w:val="24"/>
          <w:szCs w:val="24"/>
        </w:rPr>
        <w:t>, тел.: +7 (916) 420-27-57, эл. почта: a.merkulova@znanierussia.ru.</w:t>
      </w:r>
    </w:p>
    <w:p w14:paraId="68119349" w14:textId="77777777" w:rsidR="008769B7" w:rsidRDefault="00EF515C" w:rsidP="006D2B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35CE88F" w14:textId="1B98A63D" w:rsidR="008769B7" w:rsidRPr="008769B7" w:rsidRDefault="008769B7" w:rsidP="006D2B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515C">
        <w:rPr>
          <w:rFonts w:ascii="Times New Roman" w:hAnsi="Times New Roman" w:cs="Times New Roman"/>
          <w:sz w:val="28"/>
          <w:szCs w:val="28"/>
        </w:rPr>
        <w:t xml:space="preserve"> </w:t>
      </w:r>
      <w:r w:rsidRPr="008769B7">
        <w:rPr>
          <w:rFonts w:ascii="Times New Roman" w:hAnsi="Times New Roman" w:cs="Times New Roman"/>
          <w:sz w:val="24"/>
          <w:szCs w:val="24"/>
        </w:rPr>
        <w:t>Приложение: в электронном виде.</w:t>
      </w:r>
    </w:p>
    <w:p w14:paraId="21F857D2" w14:textId="77777777" w:rsidR="008769B7" w:rsidRPr="008769B7" w:rsidRDefault="008769B7" w:rsidP="006D2B55">
      <w:pPr>
        <w:rPr>
          <w:rFonts w:ascii="Times New Roman" w:hAnsi="Times New Roman" w:cs="Times New Roman"/>
          <w:sz w:val="24"/>
          <w:szCs w:val="24"/>
        </w:rPr>
      </w:pPr>
    </w:p>
    <w:p w14:paraId="0A70822C" w14:textId="5E529A5A" w:rsidR="006134F8" w:rsidRPr="008769B7" w:rsidRDefault="006D2B55" w:rsidP="006D2B55">
      <w:pPr>
        <w:rPr>
          <w:rFonts w:ascii="Times New Roman" w:hAnsi="Times New Roman" w:cs="Times New Roman"/>
          <w:sz w:val="24"/>
          <w:szCs w:val="24"/>
        </w:rPr>
      </w:pPr>
      <w:r w:rsidRP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75527F" w:rsidRPr="008769B7">
        <w:rPr>
          <w:rFonts w:ascii="Times New Roman" w:hAnsi="Times New Roman" w:cs="Times New Roman"/>
          <w:sz w:val="24"/>
          <w:szCs w:val="24"/>
        </w:rPr>
        <w:t>Н</w:t>
      </w:r>
      <w:r w:rsidR="006134F8" w:rsidRPr="008769B7">
        <w:rPr>
          <w:rFonts w:ascii="Times New Roman" w:hAnsi="Times New Roman" w:cs="Times New Roman"/>
          <w:sz w:val="24"/>
          <w:szCs w:val="24"/>
        </w:rPr>
        <w:t xml:space="preserve">ачальник МКУ «Управление </w:t>
      </w:r>
      <w:proofErr w:type="gramStart"/>
      <w:r w:rsidR="006134F8" w:rsidRPr="008769B7">
        <w:rPr>
          <w:rFonts w:ascii="Times New Roman" w:hAnsi="Times New Roman" w:cs="Times New Roman"/>
          <w:sz w:val="24"/>
          <w:szCs w:val="24"/>
        </w:rPr>
        <w:t xml:space="preserve">образования»   </w:t>
      </w:r>
      <w:proofErr w:type="gramEnd"/>
      <w:r w:rsidR="006134F8" w:rsidRPr="008769B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C529F" w:rsidRPr="008769B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134F8" w:rsidRPr="008769B7">
        <w:rPr>
          <w:rFonts w:ascii="Times New Roman" w:hAnsi="Times New Roman" w:cs="Times New Roman"/>
          <w:sz w:val="24"/>
          <w:szCs w:val="24"/>
        </w:rPr>
        <w:t xml:space="preserve"> </w:t>
      </w:r>
      <w:r w:rsidR="009F6843" w:rsidRPr="00876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529F" w:rsidRPr="008769B7">
        <w:rPr>
          <w:rFonts w:ascii="Times New Roman" w:hAnsi="Times New Roman" w:cs="Times New Roman"/>
          <w:sz w:val="24"/>
          <w:szCs w:val="24"/>
        </w:rPr>
        <w:t>Х.Исаева</w:t>
      </w:r>
      <w:proofErr w:type="spellEnd"/>
      <w:r w:rsidR="006134F8" w:rsidRPr="008769B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2041B" w:rsidRPr="008769B7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sectPr w:rsidR="006134F8" w:rsidRPr="008769B7" w:rsidSect="00945255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05713"/>
    <w:multiLevelType w:val="hybridMultilevel"/>
    <w:tmpl w:val="5F2EC980"/>
    <w:lvl w:ilvl="0" w:tplc="BB3C839A">
      <w:start w:val="1"/>
      <w:numFmt w:val="decimal"/>
      <w:lvlText w:val="%1."/>
      <w:lvlJc w:val="left"/>
      <w:pPr>
        <w:ind w:left="14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7AFE84">
      <w:numFmt w:val="bullet"/>
      <w:lvlText w:val="•"/>
      <w:lvlJc w:val="left"/>
      <w:pPr>
        <w:ind w:left="1104" w:hanging="308"/>
      </w:pPr>
      <w:rPr>
        <w:lang w:val="ru-RU" w:eastAsia="en-US" w:bidi="ar-SA"/>
      </w:rPr>
    </w:lvl>
    <w:lvl w:ilvl="2" w:tplc="BA2263E8">
      <w:numFmt w:val="bullet"/>
      <w:lvlText w:val="•"/>
      <w:lvlJc w:val="left"/>
      <w:pPr>
        <w:ind w:left="2068" w:hanging="308"/>
      </w:pPr>
      <w:rPr>
        <w:lang w:val="ru-RU" w:eastAsia="en-US" w:bidi="ar-SA"/>
      </w:rPr>
    </w:lvl>
    <w:lvl w:ilvl="3" w:tplc="57FCF148">
      <w:numFmt w:val="bullet"/>
      <w:lvlText w:val="•"/>
      <w:lvlJc w:val="left"/>
      <w:pPr>
        <w:ind w:left="3032" w:hanging="308"/>
      </w:pPr>
      <w:rPr>
        <w:lang w:val="ru-RU" w:eastAsia="en-US" w:bidi="ar-SA"/>
      </w:rPr>
    </w:lvl>
    <w:lvl w:ilvl="4" w:tplc="E60C15DE">
      <w:numFmt w:val="bullet"/>
      <w:lvlText w:val="•"/>
      <w:lvlJc w:val="left"/>
      <w:pPr>
        <w:ind w:left="3996" w:hanging="308"/>
      </w:pPr>
      <w:rPr>
        <w:lang w:val="ru-RU" w:eastAsia="en-US" w:bidi="ar-SA"/>
      </w:rPr>
    </w:lvl>
    <w:lvl w:ilvl="5" w:tplc="45F2B694">
      <w:numFmt w:val="bullet"/>
      <w:lvlText w:val="•"/>
      <w:lvlJc w:val="left"/>
      <w:pPr>
        <w:ind w:left="4960" w:hanging="308"/>
      </w:pPr>
      <w:rPr>
        <w:lang w:val="ru-RU" w:eastAsia="en-US" w:bidi="ar-SA"/>
      </w:rPr>
    </w:lvl>
    <w:lvl w:ilvl="6" w:tplc="D10A2D5A">
      <w:numFmt w:val="bullet"/>
      <w:lvlText w:val="•"/>
      <w:lvlJc w:val="left"/>
      <w:pPr>
        <w:ind w:left="5924" w:hanging="308"/>
      </w:pPr>
      <w:rPr>
        <w:lang w:val="ru-RU" w:eastAsia="en-US" w:bidi="ar-SA"/>
      </w:rPr>
    </w:lvl>
    <w:lvl w:ilvl="7" w:tplc="32C62138">
      <w:numFmt w:val="bullet"/>
      <w:lvlText w:val="•"/>
      <w:lvlJc w:val="left"/>
      <w:pPr>
        <w:ind w:left="6888" w:hanging="308"/>
      </w:pPr>
      <w:rPr>
        <w:lang w:val="ru-RU" w:eastAsia="en-US" w:bidi="ar-SA"/>
      </w:rPr>
    </w:lvl>
    <w:lvl w:ilvl="8" w:tplc="A29CC430">
      <w:numFmt w:val="bullet"/>
      <w:lvlText w:val="•"/>
      <w:lvlJc w:val="left"/>
      <w:pPr>
        <w:ind w:left="7852" w:hanging="308"/>
      </w:pPr>
      <w:rPr>
        <w:lang w:val="ru-RU" w:eastAsia="en-US" w:bidi="ar-SA"/>
      </w:rPr>
    </w:lvl>
  </w:abstractNum>
  <w:abstractNum w:abstractNumId="1" w15:restartNumberingAfterBreak="0">
    <w:nsid w:val="4FBE6DCB"/>
    <w:multiLevelType w:val="multilevel"/>
    <w:tmpl w:val="CBEA8D8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7873F2"/>
    <w:multiLevelType w:val="hybridMultilevel"/>
    <w:tmpl w:val="B60ED4C8"/>
    <w:lvl w:ilvl="0" w:tplc="AE72C536">
      <w:start w:val="1"/>
      <w:numFmt w:val="decimal"/>
      <w:lvlText w:val="%1."/>
      <w:lvlJc w:val="left"/>
      <w:pPr>
        <w:ind w:left="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561DD8">
      <w:start w:val="1"/>
      <w:numFmt w:val="lowerLetter"/>
      <w:lvlText w:val="%2"/>
      <w:lvlJc w:val="left"/>
      <w:pPr>
        <w:ind w:left="1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92846A">
      <w:start w:val="1"/>
      <w:numFmt w:val="lowerRoman"/>
      <w:lvlText w:val="%3"/>
      <w:lvlJc w:val="left"/>
      <w:pPr>
        <w:ind w:left="2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E6EF01C">
      <w:start w:val="1"/>
      <w:numFmt w:val="decimal"/>
      <w:lvlText w:val="%4"/>
      <w:lvlJc w:val="left"/>
      <w:pPr>
        <w:ind w:left="3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F4D28E">
      <w:start w:val="1"/>
      <w:numFmt w:val="lowerLetter"/>
      <w:lvlText w:val="%5"/>
      <w:lvlJc w:val="left"/>
      <w:pPr>
        <w:ind w:left="3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5C0054">
      <w:start w:val="1"/>
      <w:numFmt w:val="lowerRoman"/>
      <w:lvlText w:val="%6"/>
      <w:lvlJc w:val="left"/>
      <w:pPr>
        <w:ind w:left="4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7A7870">
      <w:start w:val="1"/>
      <w:numFmt w:val="decimal"/>
      <w:lvlText w:val="%7"/>
      <w:lvlJc w:val="left"/>
      <w:pPr>
        <w:ind w:left="5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142338">
      <w:start w:val="1"/>
      <w:numFmt w:val="lowerLetter"/>
      <w:lvlText w:val="%8"/>
      <w:lvlJc w:val="left"/>
      <w:pPr>
        <w:ind w:left="6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386A20">
      <w:start w:val="1"/>
      <w:numFmt w:val="lowerRoman"/>
      <w:lvlText w:val="%9"/>
      <w:lvlJc w:val="left"/>
      <w:pPr>
        <w:ind w:left="6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C3F"/>
    <w:rsid w:val="0002041B"/>
    <w:rsid w:val="0019577C"/>
    <w:rsid w:val="002C529F"/>
    <w:rsid w:val="003705E4"/>
    <w:rsid w:val="003F293B"/>
    <w:rsid w:val="004D6CD9"/>
    <w:rsid w:val="006134F8"/>
    <w:rsid w:val="006143E7"/>
    <w:rsid w:val="006D2B55"/>
    <w:rsid w:val="0070082D"/>
    <w:rsid w:val="0075527F"/>
    <w:rsid w:val="00782514"/>
    <w:rsid w:val="008524E9"/>
    <w:rsid w:val="008769B7"/>
    <w:rsid w:val="00945255"/>
    <w:rsid w:val="009E44B4"/>
    <w:rsid w:val="009F6843"/>
    <w:rsid w:val="00AC1B62"/>
    <w:rsid w:val="00B07C3F"/>
    <w:rsid w:val="00B6350A"/>
    <w:rsid w:val="00B948F6"/>
    <w:rsid w:val="00BB033B"/>
    <w:rsid w:val="00BF6FBE"/>
    <w:rsid w:val="00C81358"/>
    <w:rsid w:val="00D069EE"/>
    <w:rsid w:val="00DA3AF9"/>
    <w:rsid w:val="00EC46B4"/>
    <w:rsid w:val="00EF515C"/>
    <w:rsid w:val="00F71977"/>
    <w:rsid w:val="00F774B9"/>
    <w:rsid w:val="00FD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C7A0F"/>
  <w15:chartTrackingRefBased/>
  <w15:docId w15:val="{0A820DE5-EBAA-4A0F-9144-4127FBBE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C529F"/>
    <w:pPr>
      <w:widowControl w:val="0"/>
      <w:autoSpaceDE w:val="0"/>
      <w:autoSpaceDN w:val="0"/>
      <w:spacing w:after="0" w:line="240" w:lineRule="auto"/>
      <w:ind w:left="14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C529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C529F"/>
    <w:pPr>
      <w:widowControl w:val="0"/>
      <w:autoSpaceDE w:val="0"/>
      <w:autoSpaceDN w:val="0"/>
      <w:spacing w:after="0" w:line="240" w:lineRule="auto"/>
      <w:ind w:left="142" w:right="139" w:firstLine="709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2C529F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2C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2025-04-24T05:11:00Z</dcterms:created>
  <dcterms:modified xsi:type="dcterms:W3CDTF">2025-05-05T07:29:00Z</dcterms:modified>
</cp:coreProperties>
</file>